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2EB" w:rsidRPr="006272EB" w:rsidRDefault="006272EB" w:rsidP="006272EB">
      <w:pPr>
        <w:widowControl/>
        <w:adjustRightInd w:val="0"/>
        <w:jc w:val="center"/>
        <w:rPr>
          <w:rFonts w:ascii="Urban Grotesk ReBo" w:eastAsiaTheme="minorHAnsi" w:hAnsi="Urban Grotesk ReBo" w:cs="AppleSystemUIFontBold"/>
          <w:b/>
          <w:bCs/>
          <w:color w:val="353535"/>
          <w:sz w:val="28"/>
          <w:szCs w:val="28"/>
          <w:lang w:val="pl-PL" w:bidi="ar-SA"/>
        </w:rPr>
      </w:pPr>
      <w:r w:rsidRPr="006272EB">
        <w:rPr>
          <w:rFonts w:ascii="Urban Grotesk ReBo" w:eastAsiaTheme="minorHAnsi" w:hAnsi="Urban Grotesk ReBo" w:cs="AppleSystemUIFontBold"/>
          <w:b/>
          <w:bCs/>
          <w:color w:val="353535"/>
          <w:sz w:val="28"/>
          <w:szCs w:val="28"/>
          <w:lang w:val="pl-PL" w:bidi="ar-SA"/>
        </w:rPr>
        <w:t>REGULAMIN</w:t>
      </w:r>
    </w:p>
    <w:p w:rsidR="006272EB" w:rsidRPr="006272EB" w:rsidRDefault="006272EB" w:rsidP="006272EB">
      <w:pPr>
        <w:widowControl/>
        <w:adjustRightInd w:val="0"/>
        <w:spacing w:after="40"/>
        <w:jc w:val="center"/>
        <w:rPr>
          <w:rFonts w:ascii="Urban Grotesk ReBo" w:eastAsiaTheme="minorHAnsi" w:hAnsi="Urban Grotesk ReBo" w:cs="AppleSystemUIFontBold"/>
          <w:b/>
          <w:bCs/>
          <w:color w:val="353535"/>
          <w:sz w:val="28"/>
          <w:szCs w:val="28"/>
          <w:lang w:val="pl-PL" w:bidi="ar-SA"/>
        </w:rPr>
      </w:pPr>
    </w:p>
    <w:p w:rsidR="006272EB" w:rsidRPr="006272EB" w:rsidRDefault="006272EB" w:rsidP="006272EB">
      <w:pPr>
        <w:widowControl/>
        <w:adjustRightInd w:val="0"/>
        <w:jc w:val="center"/>
        <w:rPr>
          <w:rFonts w:ascii="Urban Grotesk ReBo" w:eastAsiaTheme="minorHAnsi" w:hAnsi="Urban Grotesk ReBo" w:cs="AppleSystemUIFontBold"/>
          <w:b/>
          <w:bCs/>
          <w:color w:val="353535"/>
          <w:sz w:val="24"/>
          <w:szCs w:val="24"/>
          <w:lang w:val="pl-PL" w:bidi="ar-SA"/>
        </w:rPr>
      </w:pPr>
      <w:r w:rsidRPr="006272EB">
        <w:rPr>
          <w:rFonts w:ascii="Urban Grotesk ReBo" w:eastAsiaTheme="minorHAnsi" w:hAnsi="Urban Grotesk ReBo" w:cs="AppleSystemUIFontBold"/>
          <w:b/>
          <w:bCs/>
          <w:color w:val="353535"/>
          <w:sz w:val="24"/>
          <w:szCs w:val="24"/>
          <w:lang w:val="pl-PL" w:bidi="ar-SA"/>
        </w:rPr>
        <w:t>XXX</w:t>
      </w:r>
      <w:r w:rsidR="007C7EBC">
        <w:rPr>
          <w:rFonts w:ascii="Urban Grotesk ReBo" w:eastAsiaTheme="minorHAnsi" w:hAnsi="Urban Grotesk ReBo" w:cs="AppleSystemUIFontBold"/>
          <w:b/>
          <w:bCs/>
          <w:color w:val="353535"/>
          <w:sz w:val="24"/>
          <w:szCs w:val="24"/>
          <w:lang w:val="pl-PL" w:bidi="ar-SA"/>
        </w:rPr>
        <w:t>IX</w:t>
      </w:r>
      <w:r w:rsidRPr="006272EB">
        <w:rPr>
          <w:rFonts w:ascii="Urban Grotesk ReBo" w:eastAsiaTheme="minorHAnsi" w:hAnsi="Urban Grotesk ReBo" w:cs="AppleSystemUIFontBold"/>
          <w:b/>
          <w:bCs/>
          <w:color w:val="353535"/>
          <w:sz w:val="24"/>
          <w:szCs w:val="24"/>
          <w:lang w:val="pl-PL" w:bidi="ar-SA"/>
        </w:rPr>
        <w:t xml:space="preserve"> PRZEGLĄD AMATORSKICH ZESPOŁÓW ARTYSTYCZNYCH</w:t>
      </w:r>
    </w:p>
    <w:p w:rsidR="006272EB" w:rsidRPr="006272EB" w:rsidRDefault="006272EB" w:rsidP="006272EB">
      <w:pPr>
        <w:widowControl/>
        <w:adjustRightInd w:val="0"/>
        <w:spacing w:after="40"/>
        <w:rPr>
          <w:rFonts w:ascii="Urban Grotesk ReBo" w:eastAsiaTheme="minorHAnsi" w:hAnsi="Urban Grotesk ReBo" w:cs="AppleSystemUIFontBold"/>
          <w:b/>
          <w:bCs/>
          <w:color w:val="353535"/>
          <w:sz w:val="28"/>
          <w:szCs w:val="28"/>
          <w:lang w:val="pl-PL" w:bidi="ar-SA"/>
        </w:rPr>
      </w:pP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</w:pP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  <w:t>I.</w:t>
      </w:r>
      <w:r w:rsidRPr="006272EB"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  <w:tab/>
        <w:t>ORGANIZATOR</w:t>
      </w: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</w:pP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 xml:space="preserve">Organizatorem Przeglądu Amatorskich Zespołów Artystycznych jest Wolskie Centrum Kultury z </w:t>
      </w:r>
      <w:r w:rsidR="003807A6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siedzibą</w:t>
      </w:r>
      <w:r w:rsidR="003807A6"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 xml:space="preserve"> </w:t>
      </w:r>
      <w:r w:rsidR="003807A6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 xml:space="preserve">w Warszawie </w:t>
      </w: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przy ul. Obozowej 85, 01-425 Warszawa, tel.: (22) 836-22-15 we</w:t>
      </w:r>
      <w:r w:rsidR="00741B21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w</w:t>
      </w: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. 223 www.wck-wola.pl</w:t>
      </w:r>
      <w:r w:rsidR="003807A6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.</w:t>
      </w:r>
      <w:bookmarkStart w:id="0" w:name="_GoBack"/>
      <w:bookmarkEnd w:id="0"/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  <w:t>II.</w:t>
      </w:r>
      <w:r w:rsidRPr="006272EB"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  <w:tab/>
        <w:t>CELE PRZEGLĄDU</w:t>
      </w: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</w:pP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•</w:t>
      </w: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ab/>
        <w:t>Działalność zespołów artystycznych</w:t>
      </w:r>
    </w:p>
    <w:p w:rsidR="006272EB" w:rsidRPr="006272EB" w:rsidRDefault="006272EB" w:rsidP="006272EB">
      <w:pPr>
        <w:widowControl/>
        <w:adjustRightInd w:val="0"/>
        <w:ind w:left="700" w:hanging="70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•</w:t>
      </w: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ab/>
        <w:t>Zaprezentowanie dorobku zespołów artystycznych poprzez udział w różnorodnych prezentacjach scenicznych</w:t>
      </w: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•</w:t>
      </w: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ab/>
        <w:t>Prezentacja umiejętności tanecznych, wokalnych i aktorskich</w:t>
      </w: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  <w:t>III.</w:t>
      </w:r>
      <w:r w:rsidRPr="006272EB"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  <w:tab/>
        <w:t>UCZESTNICY PRZEGL</w:t>
      </w:r>
      <w:r w:rsidR="00741B21"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  <w:t>Ą</w:t>
      </w:r>
      <w:r w:rsidRPr="006272EB"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  <w:t>DU ORAZ TERMINY WYSTĘPÓW</w:t>
      </w: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</w:pPr>
    </w:p>
    <w:p w:rsidR="007C7EBC" w:rsidRPr="007C7EBC" w:rsidRDefault="007C7EBC" w:rsidP="007C7EBC">
      <w:pPr>
        <w:pStyle w:val="Akapitzlist"/>
        <w:widowControl/>
        <w:numPr>
          <w:ilvl w:val="0"/>
          <w:numId w:val="14"/>
        </w:numPr>
        <w:adjustRightInd w:val="0"/>
        <w:ind w:left="709" w:hanging="641"/>
        <w:rPr>
          <w:rFonts w:ascii="Urban Grotesk ReBo" w:eastAsiaTheme="minorHAnsi" w:hAnsi="Urban Grotesk ReBo" w:cs="AppleSystemUIFont"/>
          <w:b/>
          <w:color w:val="353535"/>
          <w:sz w:val="18"/>
          <w:szCs w:val="18"/>
          <w:lang w:val="pl-PL" w:bidi="ar-SA"/>
        </w:rPr>
      </w:pPr>
      <w:r w:rsidRPr="007C7EBC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 xml:space="preserve">Amatorskie Zespoły Wokalne - Chóry, Soliści i Duety (50+) oraz Zespoły Kabaretowe lub Teatralne – </w:t>
      </w:r>
      <w:r w:rsidRPr="007C7EBC">
        <w:rPr>
          <w:rFonts w:ascii="Urban Grotesk ReBo" w:eastAsiaTheme="minorHAnsi" w:hAnsi="Urban Grotesk ReBo" w:cs="AppleSystemUIFont"/>
          <w:b/>
          <w:color w:val="353535"/>
          <w:sz w:val="18"/>
          <w:szCs w:val="18"/>
          <w:lang w:val="pl-PL" w:bidi="ar-SA"/>
        </w:rPr>
        <w:t xml:space="preserve">13 </w:t>
      </w:r>
      <w:r w:rsidR="001B34C8">
        <w:rPr>
          <w:rFonts w:ascii="Urban Grotesk ReBo" w:eastAsiaTheme="minorHAnsi" w:hAnsi="Urban Grotesk ReBo" w:cs="AppleSystemUIFont"/>
          <w:b/>
          <w:color w:val="353535"/>
          <w:sz w:val="18"/>
          <w:szCs w:val="18"/>
          <w:lang w:val="pl-PL" w:bidi="ar-SA"/>
        </w:rPr>
        <w:t xml:space="preserve">i </w:t>
      </w:r>
      <w:r w:rsidRPr="007C7EBC">
        <w:rPr>
          <w:rFonts w:ascii="Urban Grotesk ReBo" w:eastAsiaTheme="minorHAnsi" w:hAnsi="Urban Grotesk ReBo" w:cs="AppleSystemUIFont"/>
          <w:b/>
          <w:color w:val="353535"/>
          <w:sz w:val="18"/>
          <w:szCs w:val="18"/>
          <w:lang w:val="pl-PL" w:bidi="ar-SA"/>
        </w:rPr>
        <w:t xml:space="preserve">14 maja 2019r., godz. 10:00 – 17:00 </w:t>
      </w:r>
    </w:p>
    <w:p w:rsidR="007C7EBC" w:rsidRPr="007C7EBC" w:rsidRDefault="007C7EBC" w:rsidP="007C7EBC">
      <w:pPr>
        <w:pStyle w:val="Akapitzlist"/>
        <w:widowControl/>
        <w:numPr>
          <w:ilvl w:val="0"/>
          <w:numId w:val="14"/>
        </w:numPr>
        <w:adjustRightInd w:val="0"/>
        <w:ind w:left="709" w:hanging="641"/>
        <w:rPr>
          <w:rFonts w:ascii="Urban Grotesk ReBo" w:eastAsiaTheme="minorHAnsi" w:hAnsi="Urban Grotesk ReBo" w:cs="AppleSystemUIFont"/>
          <w:b/>
          <w:color w:val="353535"/>
          <w:sz w:val="18"/>
          <w:szCs w:val="18"/>
          <w:lang w:val="pl-PL" w:bidi="ar-SA"/>
        </w:rPr>
      </w:pPr>
      <w:r w:rsidRPr="007C7EBC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 xml:space="preserve">Młodzieżowe Amatorskie Zespoły Taneczne różne kategorie – </w:t>
      </w:r>
      <w:r w:rsidRPr="007C7EBC">
        <w:rPr>
          <w:rFonts w:ascii="Urban Grotesk ReBo" w:eastAsiaTheme="minorHAnsi" w:hAnsi="Urban Grotesk ReBo" w:cs="AppleSystemUIFont"/>
          <w:b/>
          <w:color w:val="353535"/>
          <w:sz w:val="18"/>
          <w:szCs w:val="18"/>
          <w:lang w:val="pl-PL" w:bidi="ar-SA"/>
        </w:rPr>
        <w:t xml:space="preserve">15 maja 2019r., godz.10:00 – 17:00 </w:t>
      </w:r>
    </w:p>
    <w:p w:rsidR="007C7EBC" w:rsidRPr="007C7EBC" w:rsidRDefault="007C7EBC" w:rsidP="007C7EBC">
      <w:pPr>
        <w:pStyle w:val="Akapitzlist"/>
        <w:widowControl/>
        <w:numPr>
          <w:ilvl w:val="0"/>
          <w:numId w:val="14"/>
        </w:numPr>
        <w:adjustRightInd w:val="0"/>
        <w:ind w:left="709" w:hanging="641"/>
        <w:rPr>
          <w:rFonts w:ascii="Urban Grotesk ReBo" w:eastAsiaTheme="minorHAnsi" w:hAnsi="Urban Grotesk ReBo" w:cs="AppleSystemUIFont"/>
          <w:b/>
          <w:color w:val="353535"/>
          <w:sz w:val="18"/>
          <w:szCs w:val="18"/>
          <w:lang w:val="pl-PL" w:bidi="ar-SA"/>
        </w:rPr>
      </w:pPr>
      <w:r w:rsidRPr="007C7EBC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 xml:space="preserve">Młodzieżowe Amatorskie Zespoły Teatralne – </w:t>
      </w:r>
      <w:r w:rsidRPr="007C7EBC">
        <w:rPr>
          <w:rFonts w:ascii="Urban Grotesk ReBo" w:eastAsiaTheme="minorHAnsi" w:hAnsi="Urban Grotesk ReBo" w:cs="AppleSystemUIFont"/>
          <w:b/>
          <w:color w:val="353535"/>
          <w:sz w:val="18"/>
          <w:szCs w:val="18"/>
          <w:lang w:val="pl-PL" w:bidi="ar-SA"/>
        </w:rPr>
        <w:t xml:space="preserve">16 maja 2019r., godzina 10:00 – 17:00 </w:t>
      </w:r>
    </w:p>
    <w:p w:rsidR="007C7EBC" w:rsidRPr="007C7EBC" w:rsidRDefault="007C7EBC" w:rsidP="007C7EBC">
      <w:pPr>
        <w:pStyle w:val="Akapitzlist"/>
        <w:widowControl/>
        <w:numPr>
          <w:ilvl w:val="0"/>
          <w:numId w:val="14"/>
        </w:numPr>
        <w:adjustRightInd w:val="0"/>
        <w:ind w:left="709" w:hanging="641"/>
        <w:rPr>
          <w:rFonts w:ascii="Urban Grotesk ReBo" w:eastAsiaTheme="minorHAnsi" w:hAnsi="Urban Grotesk ReBo" w:cs="AppleSystemUIFont"/>
          <w:b/>
          <w:color w:val="353535"/>
          <w:sz w:val="18"/>
          <w:szCs w:val="18"/>
          <w:lang w:val="pl-PL" w:bidi="ar-SA"/>
        </w:rPr>
      </w:pPr>
      <w:r w:rsidRPr="007C7EBC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 xml:space="preserve">Młodzieżowe Amatorskie Zespoły Wokalne i Soliści – </w:t>
      </w:r>
      <w:r w:rsidRPr="007C7EBC">
        <w:rPr>
          <w:rFonts w:ascii="Urban Grotesk ReBo" w:eastAsiaTheme="minorHAnsi" w:hAnsi="Urban Grotesk ReBo" w:cs="AppleSystemUIFont"/>
          <w:b/>
          <w:color w:val="353535"/>
          <w:sz w:val="18"/>
          <w:szCs w:val="18"/>
          <w:lang w:val="pl-PL" w:bidi="ar-SA"/>
        </w:rPr>
        <w:t xml:space="preserve">17 maja 2019r., 10:00 – 17:00 </w:t>
      </w:r>
    </w:p>
    <w:p w:rsidR="006272EB" w:rsidRPr="007C7EBC" w:rsidRDefault="007C7EBC" w:rsidP="007C7EBC">
      <w:pPr>
        <w:pStyle w:val="Akapitzlist"/>
        <w:widowControl/>
        <w:numPr>
          <w:ilvl w:val="0"/>
          <w:numId w:val="14"/>
        </w:numPr>
        <w:adjustRightInd w:val="0"/>
        <w:ind w:left="709" w:hanging="641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  <w:r w:rsidRPr="007C7EBC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(kategorie wiekowe dla solistów: 6-9 lat, 10-12 lat, 13-17 lat, 18-25 lat, 26-30 lat)</w:t>
      </w: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</w:pP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  <w:t>IV.</w:t>
      </w:r>
      <w:r w:rsidRPr="006272EB"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  <w:tab/>
        <w:t>PRZEGLAD MA CHARAKTER OTWARTY I ODBYWA SIĘ W KATEGORIACH:</w:t>
      </w: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</w:pPr>
    </w:p>
    <w:p w:rsidR="006272EB" w:rsidRPr="006272EB" w:rsidRDefault="006272EB" w:rsidP="007C7EBC">
      <w:pPr>
        <w:widowControl/>
        <w:numPr>
          <w:ilvl w:val="1"/>
          <w:numId w:val="9"/>
        </w:numPr>
        <w:adjustRightInd w:val="0"/>
        <w:ind w:left="0" w:firstLine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Zespoły wokalne – chóry - czas prezentacji do 15 minut (maksymalnie 4 utwory)</w:t>
      </w:r>
    </w:p>
    <w:p w:rsidR="006272EB" w:rsidRPr="006272EB" w:rsidRDefault="006272EB" w:rsidP="007C7EBC">
      <w:pPr>
        <w:widowControl/>
        <w:numPr>
          <w:ilvl w:val="1"/>
          <w:numId w:val="9"/>
        </w:numPr>
        <w:adjustRightInd w:val="0"/>
        <w:ind w:left="0" w:firstLine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Zespoły teatralne lub kabaretowe – czas prezentacji do 25 minut</w:t>
      </w:r>
    </w:p>
    <w:p w:rsidR="006272EB" w:rsidRPr="006272EB" w:rsidRDefault="006272EB" w:rsidP="007C7EBC">
      <w:pPr>
        <w:widowControl/>
        <w:numPr>
          <w:ilvl w:val="1"/>
          <w:numId w:val="9"/>
        </w:numPr>
        <w:adjustRightInd w:val="0"/>
        <w:ind w:left="0" w:firstLine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Zespoły taneczne – czas prezentacji do 5 minut</w:t>
      </w:r>
    </w:p>
    <w:p w:rsidR="006272EB" w:rsidRPr="006272EB" w:rsidRDefault="00741B21" w:rsidP="007C7EBC">
      <w:pPr>
        <w:widowControl/>
        <w:numPr>
          <w:ilvl w:val="1"/>
          <w:numId w:val="9"/>
        </w:numPr>
        <w:adjustRightInd w:val="0"/>
        <w:ind w:left="0" w:firstLine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  <w:r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 xml:space="preserve">Zespoły folklorystyczne </w:t>
      </w:r>
      <w:r w:rsidR="006272EB"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– czas prezentacji do 20 minut</w:t>
      </w:r>
    </w:p>
    <w:p w:rsidR="006272EB" w:rsidRPr="006272EB" w:rsidRDefault="006272EB" w:rsidP="007C7EBC">
      <w:pPr>
        <w:widowControl/>
        <w:numPr>
          <w:ilvl w:val="1"/>
          <w:numId w:val="9"/>
        </w:numPr>
        <w:adjustRightInd w:val="0"/>
        <w:ind w:left="0" w:firstLine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Wykonawcy indywidualni (soliści) i duety – czas prezentacji do 6 minut (dwa utwory)</w:t>
      </w: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</w:p>
    <w:p w:rsidR="006272EB" w:rsidRPr="006272EB" w:rsidRDefault="006272EB" w:rsidP="006272EB">
      <w:pPr>
        <w:widowControl/>
        <w:adjustRightInd w:val="0"/>
        <w:jc w:val="center"/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  <w:t>W PRZYPADKU PRZEKROCZENIA LIMITU CZASU,</w:t>
      </w:r>
    </w:p>
    <w:p w:rsidR="006272EB" w:rsidRDefault="006272EB" w:rsidP="006272EB">
      <w:pPr>
        <w:widowControl/>
        <w:adjustRightInd w:val="0"/>
        <w:jc w:val="center"/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  <w:t>JURY ZASTRZEGA SOBIE MOŻLIWOŚĆ PRZERWANIA WYSTĘPU</w:t>
      </w:r>
    </w:p>
    <w:p w:rsidR="006272EB" w:rsidRPr="006272EB" w:rsidRDefault="006272EB" w:rsidP="006272EB">
      <w:pPr>
        <w:widowControl/>
        <w:adjustRightInd w:val="0"/>
        <w:jc w:val="center"/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</w:pP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  <w:t>V.</w:t>
      </w:r>
      <w:r w:rsidRPr="006272EB"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  <w:tab/>
        <w:t>OCENA I NAGRODY</w:t>
      </w: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</w:pP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Kryterium oceny jury będzie:</w:t>
      </w:r>
      <w:r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br/>
      </w:r>
    </w:p>
    <w:p w:rsidR="006272EB" w:rsidRPr="006272EB" w:rsidRDefault="006272EB" w:rsidP="006272EB">
      <w:pPr>
        <w:widowControl/>
        <w:numPr>
          <w:ilvl w:val="1"/>
          <w:numId w:val="11"/>
        </w:numPr>
        <w:adjustRightInd w:val="0"/>
        <w:ind w:left="0" w:firstLine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Dobór repertuaru</w:t>
      </w:r>
    </w:p>
    <w:p w:rsidR="006272EB" w:rsidRPr="006272EB" w:rsidRDefault="006272EB" w:rsidP="006272EB">
      <w:pPr>
        <w:widowControl/>
        <w:numPr>
          <w:ilvl w:val="1"/>
          <w:numId w:val="11"/>
        </w:numPr>
        <w:adjustRightInd w:val="0"/>
        <w:ind w:left="0" w:firstLine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Kultura słowa</w:t>
      </w:r>
    </w:p>
    <w:p w:rsidR="006272EB" w:rsidRPr="006272EB" w:rsidRDefault="006272EB" w:rsidP="006272EB">
      <w:pPr>
        <w:widowControl/>
        <w:numPr>
          <w:ilvl w:val="1"/>
          <w:numId w:val="11"/>
        </w:numPr>
        <w:adjustRightInd w:val="0"/>
        <w:ind w:left="0" w:firstLine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Interpretacja utworu</w:t>
      </w:r>
    </w:p>
    <w:p w:rsidR="006272EB" w:rsidRPr="006272EB" w:rsidRDefault="006272EB" w:rsidP="006272EB">
      <w:pPr>
        <w:widowControl/>
        <w:numPr>
          <w:ilvl w:val="1"/>
          <w:numId w:val="11"/>
        </w:numPr>
        <w:adjustRightInd w:val="0"/>
        <w:ind w:left="0" w:firstLine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Ogólny wyraz artystyczny</w:t>
      </w: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Jury przyzna nagrody i wyróżnienia w każdej kategorii wiekowej, jednocześnie zastrzegając sobie prawo do innego podziału nagród lub też ich nieprzyznania.</w:t>
      </w:r>
      <w:r w:rsidR="002D5B0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 xml:space="preserve"> </w:t>
      </w:r>
      <w:r w:rsidR="009037D2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 xml:space="preserve">Decyzja Jury jest ostateczna. </w:t>
      </w: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  <w:t>VI.</w:t>
      </w:r>
      <w:r w:rsidRPr="006272EB"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  <w:tab/>
        <w:t>SKŁAD JURY</w:t>
      </w: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</w:pP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  <w:t xml:space="preserve">Teresa Siewierska </w:t>
      </w: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 xml:space="preserve">– aktorka </w:t>
      </w: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  <w:t xml:space="preserve">Joanna Stefańska- Matraszek </w:t>
      </w: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– śpiewaczka, pedagog</w:t>
      </w: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  <w:t xml:space="preserve">Janusz Tylman </w:t>
      </w: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– kompozytor, pianista</w:t>
      </w:r>
      <w:r w:rsidR="00741B21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,</w:t>
      </w: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 xml:space="preserve"> </w:t>
      </w:r>
      <w:r w:rsidRPr="006272EB"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  <w:t xml:space="preserve">Sebastian Borkowski </w:t>
      </w:r>
      <w:r w:rsidR="00741B21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–</w:t>
      </w: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 xml:space="preserve"> tancerz</w:t>
      </w:r>
      <w:r w:rsidR="00741B21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,</w:t>
      </w: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 xml:space="preserve"> </w:t>
      </w:r>
      <w:r w:rsidRPr="006272EB"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  <w:t xml:space="preserve">Barbara Tarasiuk </w:t>
      </w: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– prowadzenie</w:t>
      </w: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</w:p>
    <w:p w:rsid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  <w:t>VII.</w:t>
      </w:r>
      <w:r w:rsidRPr="006272EB"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  <w:tab/>
        <w:t>ZGŁOSZENIA</w:t>
      </w: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</w:pPr>
    </w:p>
    <w:p w:rsidR="007C7EBC" w:rsidRDefault="007C7EBC" w:rsidP="006272EB">
      <w:pPr>
        <w:widowControl/>
        <w:numPr>
          <w:ilvl w:val="1"/>
          <w:numId w:val="13"/>
        </w:numPr>
        <w:adjustRightInd w:val="0"/>
        <w:ind w:left="0" w:firstLine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  <w:r w:rsidRPr="007C7EBC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 xml:space="preserve">Termin nadsyłania kart zgłoszeń </w:t>
      </w:r>
      <w:r w:rsidRPr="007C7EBC">
        <w:rPr>
          <w:rFonts w:ascii="Urban Grotesk ReBo" w:eastAsiaTheme="minorHAnsi" w:hAnsi="Urban Grotesk ReBo" w:cs="AppleSystemUIFont"/>
          <w:b/>
          <w:color w:val="353535"/>
          <w:sz w:val="18"/>
          <w:szCs w:val="18"/>
          <w:lang w:val="pl-PL" w:bidi="ar-SA"/>
        </w:rPr>
        <w:t>25 kwietnia 2019r.</w:t>
      </w:r>
    </w:p>
    <w:p w:rsidR="006272EB" w:rsidRDefault="006272EB" w:rsidP="006272EB">
      <w:pPr>
        <w:widowControl/>
        <w:numPr>
          <w:ilvl w:val="1"/>
          <w:numId w:val="13"/>
        </w:numPr>
        <w:adjustRightInd w:val="0"/>
        <w:ind w:left="0" w:firstLine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 xml:space="preserve">Zgłoszenia należy wysyłać przez formularz dostępny na stronie internetowej WCK lub pocztą na adres: </w:t>
      </w:r>
    </w:p>
    <w:p w:rsidR="006272EB" w:rsidRPr="006272EB" w:rsidRDefault="006272EB" w:rsidP="006272EB">
      <w:pPr>
        <w:widowControl/>
        <w:adjustRightInd w:val="0"/>
        <w:ind w:firstLine="708"/>
        <w:rPr>
          <w:rFonts w:ascii="Urban Grotesk ReBo" w:eastAsiaTheme="minorHAnsi" w:hAnsi="Urban Grotesk ReBo" w:cs="AppleSystemUIFont"/>
          <w:b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"/>
          <w:b/>
          <w:color w:val="353535"/>
          <w:sz w:val="18"/>
          <w:szCs w:val="18"/>
          <w:lang w:val="pl-PL" w:bidi="ar-SA"/>
        </w:rPr>
        <w:lastRenderedPageBreak/>
        <w:t>Wolskie Centrum Kultury, ul. Obozowa 85</w:t>
      </w:r>
      <w:r w:rsidR="00741B21">
        <w:rPr>
          <w:rFonts w:ascii="Urban Grotesk ReBo" w:eastAsiaTheme="minorHAnsi" w:hAnsi="Urban Grotesk ReBo" w:cs="AppleSystemUIFont"/>
          <w:b/>
          <w:color w:val="353535"/>
          <w:sz w:val="18"/>
          <w:szCs w:val="18"/>
          <w:lang w:val="pl-PL" w:bidi="ar-SA"/>
        </w:rPr>
        <w:t>,</w:t>
      </w:r>
      <w:r w:rsidRPr="006272EB">
        <w:rPr>
          <w:rFonts w:ascii="Urban Grotesk ReBo" w:eastAsiaTheme="minorHAnsi" w:hAnsi="Urban Grotesk ReBo" w:cs="AppleSystemUIFont"/>
          <w:b/>
          <w:color w:val="353535"/>
          <w:sz w:val="18"/>
          <w:szCs w:val="18"/>
          <w:lang w:val="pl-PL" w:bidi="ar-SA"/>
        </w:rPr>
        <w:t xml:space="preserve"> 01-425 Warszawa</w:t>
      </w:r>
    </w:p>
    <w:p w:rsidR="006272EB" w:rsidRPr="006272EB" w:rsidRDefault="006272EB" w:rsidP="006272EB">
      <w:pPr>
        <w:widowControl/>
        <w:numPr>
          <w:ilvl w:val="1"/>
          <w:numId w:val="13"/>
        </w:numPr>
        <w:adjustRightInd w:val="0"/>
        <w:ind w:left="0" w:firstLine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 xml:space="preserve">Dodatkowych informacji udziela Jadwiga Wilman (tel.: 022 836 22 15 wew. 223, </w:t>
      </w:r>
      <w:r w:rsidR="00741B21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j.wilman@wck-wola.pl</w:t>
      </w:r>
    </w:p>
    <w:p w:rsidR="006272EB" w:rsidRPr="006272EB" w:rsidRDefault="006272EB" w:rsidP="006272EB">
      <w:pPr>
        <w:widowControl/>
        <w:numPr>
          <w:ilvl w:val="1"/>
          <w:numId w:val="13"/>
        </w:numPr>
        <w:adjustRightInd w:val="0"/>
        <w:ind w:left="0" w:firstLine="0"/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Bold"/>
          <w:b/>
          <w:bCs/>
          <w:color w:val="353535"/>
          <w:sz w:val="18"/>
          <w:szCs w:val="18"/>
          <w:lang w:val="pl-PL" w:bidi="ar-SA"/>
        </w:rPr>
        <w:t>O udziale w przeglądzie decyduje kolejność zgłoszeń</w:t>
      </w:r>
    </w:p>
    <w:p w:rsidR="006272EB" w:rsidRPr="006272EB" w:rsidRDefault="006272EB" w:rsidP="006272EB">
      <w:pPr>
        <w:widowControl/>
        <w:numPr>
          <w:ilvl w:val="1"/>
          <w:numId w:val="13"/>
        </w:numPr>
        <w:adjustRightInd w:val="0"/>
        <w:ind w:left="0" w:firstLine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 xml:space="preserve">Harmonogram występów dostępny będzie na stronie </w:t>
      </w:r>
      <w:hyperlink r:id="rId5" w:history="1">
        <w:r w:rsidRPr="006272EB">
          <w:rPr>
            <w:rFonts w:ascii="Urban Grotesk ReBo" w:eastAsiaTheme="minorHAnsi" w:hAnsi="Urban Grotesk ReBo" w:cs="AppleSystemUIFont"/>
            <w:color w:val="DCA10D"/>
            <w:sz w:val="18"/>
            <w:szCs w:val="18"/>
            <w:u w:val="single" w:color="DCA10D"/>
            <w:lang w:val="pl-PL" w:bidi="ar-SA"/>
          </w:rPr>
          <w:t>www.wck-wola.pl</w:t>
        </w:r>
      </w:hyperlink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</w:p>
    <w:p w:rsid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Sprawy nie ujęte w regulaminie rozstrzygać będzie jury.</w:t>
      </w:r>
    </w:p>
    <w:p w:rsidR="006272EB" w:rsidRPr="006272EB" w:rsidRDefault="006272EB" w:rsidP="006272EB">
      <w:pPr>
        <w:widowControl/>
        <w:adjustRightInd w:val="0"/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</w:pPr>
      <w:r w:rsidRPr="006272EB">
        <w:rPr>
          <w:rFonts w:ascii="Urban Grotesk ReBo" w:eastAsiaTheme="minorHAnsi" w:hAnsi="Urban Grotesk ReBo" w:cs="AppleSystemUIFont"/>
          <w:color w:val="353535"/>
          <w:sz w:val="18"/>
          <w:szCs w:val="18"/>
          <w:lang w:val="pl-PL" w:bidi="ar-SA"/>
        </w:rPr>
        <w:t>Nagrody rzeczowe, wyróżnienia i dyplomy ufundowane są przez Wolskie Centrum Kultury.</w:t>
      </w:r>
    </w:p>
    <w:p w:rsidR="00794FBA" w:rsidRPr="006272EB" w:rsidRDefault="007C7EBC" w:rsidP="006272EB">
      <w:pPr>
        <w:rPr>
          <w:rFonts w:ascii="Urban Grotesk ReBo" w:hAnsi="Urban Grotesk ReBo"/>
          <w:sz w:val="18"/>
          <w:szCs w:val="18"/>
          <w:lang w:val="pl-PL"/>
        </w:rPr>
      </w:pPr>
      <w:r w:rsidRPr="007C7EBC">
        <w:rPr>
          <w:rFonts w:ascii="Urban Grotesk ReBo" w:hAnsi="Urban Grotesk ReBo"/>
          <w:sz w:val="18"/>
          <w:szCs w:val="18"/>
          <w:lang w:val="pl-PL"/>
        </w:rPr>
        <w:t>Ogłoszenie wyników odbędzie się 09 czerwca 2019r. o godz. 16:00 w Wolskim Centrum Kultury ul. Obozowa 85</w:t>
      </w:r>
    </w:p>
    <w:sectPr w:rsidR="00794FBA" w:rsidRPr="006272EB" w:rsidSect="007C7EBC">
      <w:pgSz w:w="12240" w:h="15840"/>
      <w:pgMar w:top="1417" w:right="1417" w:bottom="922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rban Grotesk ReBo">
    <w:altName w:val="Calibri"/>
    <w:panose1 w:val="02000503000000090004"/>
    <w:charset w:val="00"/>
    <w:family w:val="modern"/>
    <w:notTrueType/>
    <w:pitch w:val="variable"/>
    <w:sig w:usb0="A00000AF" w:usb1="5001E07B" w:usb2="00000000" w:usb3="00000000" w:csb0="00000093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000003E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0000044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BAA38F0"/>
    <w:multiLevelType w:val="hybridMultilevel"/>
    <w:tmpl w:val="41048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D49D6"/>
    <w:multiLevelType w:val="hybridMultilevel"/>
    <w:tmpl w:val="C8A61610"/>
    <w:lvl w:ilvl="0" w:tplc="D68EA1CE">
      <w:start w:val="1"/>
      <w:numFmt w:val="upperRoman"/>
      <w:lvlText w:val="%1."/>
      <w:lvlJc w:val="left"/>
      <w:pPr>
        <w:ind w:left="960" w:hanging="720"/>
      </w:pPr>
      <w:rPr>
        <w:rFonts w:ascii="Trebuchet MS" w:eastAsia="Trebuchet MS" w:hAnsi="Trebuchet MS" w:cs="Trebuchet MS" w:hint="default"/>
        <w:b/>
        <w:bCs/>
        <w:spacing w:val="0"/>
        <w:w w:val="82"/>
        <w:sz w:val="20"/>
        <w:szCs w:val="20"/>
        <w:lang w:val="en-US" w:eastAsia="en-US" w:bidi="en-US"/>
      </w:rPr>
    </w:lvl>
    <w:lvl w:ilvl="1" w:tplc="0628B06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5202791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3" w:tplc="E206B78C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en-US"/>
      </w:rPr>
    </w:lvl>
    <w:lvl w:ilvl="4" w:tplc="095C8CE8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en-US"/>
      </w:rPr>
    </w:lvl>
    <w:lvl w:ilvl="5" w:tplc="2012ADBC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en-US"/>
      </w:rPr>
    </w:lvl>
    <w:lvl w:ilvl="6" w:tplc="96BAEC78">
      <w:numFmt w:val="bullet"/>
      <w:lvlText w:val="•"/>
      <w:lvlJc w:val="left"/>
      <w:pPr>
        <w:ind w:left="5539" w:hanging="360"/>
      </w:pPr>
      <w:rPr>
        <w:rFonts w:hint="default"/>
        <w:lang w:val="en-US" w:eastAsia="en-US" w:bidi="en-US"/>
      </w:rPr>
    </w:lvl>
    <w:lvl w:ilvl="7" w:tplc="5F3CF208">
      <w:numFmt w:val="bullet"/>
      <w:lvlText w:val="•"/>
      <w:lvlJc w:val="left"/>
      <w:pPr>
        <w:ind w:left="6825" w:hanging="360"/>
      </w:pPr>
      <w:rPr>
        <w:rFonts w:hint="default"/>
        <w:lang w:val="en-US" w:eastAsia="en-US" w:bidi="en-US"/>
      </w:rPr>
    </w:lvl>
    <w:lvl w:ilvl="8" w:tplc="E438D13A"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EB"/>
    <w:rsid w:val="001B34C8"/>
    <w:rsid w:val="00277C3A"/>
    <w:rsid w:val="0029611C"/>
    <w:rsid w:val="002D5B0B"/>
    <w:rsid w:val="003807A6"/>
    <w:rsid w:val="00384E5B"/>
    <w:rsid w:val="00554619"/>
    <w:rsid w:val="006272EB"/>
    <w:rsid w:val="00650137"/>
    <w:rsid w:val="00741B21"/>
    <w:rsid w:val="007C7EBC"/>
    <w:rsid w:val="009037D2"/>
    <w:rsid w:val="00A50094"/>
    <w:rsid w:val="00C16525"/>
    <w:rsid w:val="00E2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3E896D2D-5700-154E-870B-3EBC4ADC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uiPriority w:val="1"/>
    <w:qFormat/>
    <w:rsid w:val="006272EB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bidi="en-US"/>
    </w:rPr>
  </w:style>
  <w:style w:type="paragraph" w:styleId="Nagwek1">
    <w:name w:val="heading 1"/>
    <w:basedOn w:val="Normalny"/>
    <w:link w:val="Nagwek1Znak"/>
    <w:uiPriority w:val="1"/>
    <w:qFormat/>
    <w:rsid w:val="006272EB"/>
    <w:pPr>
      <w:ind w:left="960" w:hanging="72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272EB"/>
    <w:rPr>
      <w:rFonts w:ascii="Trebuchet MS" w:eastAsia="Trebuchet MS" w:hAnsi="Trebuchet MS" w:cs="Trebuchet MS"/>
      <w:b/>
      <w:bCs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6272EB"/>
    <w:pPr>
      <w:spacing w:before="1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72EB"/>
    <w:rPr>
      <w:rFonts w:ascii="Trebuchet MS" w:eastAsia="Trebuchet MS" w:hAnsi="Trebuchet MS" w:cs="Trebuchet MS"/>
      <w:sz w:val="20"/>
      <w:szCs w:val="20"/>
      <w:lang w:val="en-US" w:bidi="en-US"/>
    </w:rPr>
  </w:style>
  <w:style w:type="paragraph" w:styleId="Akapitzlist">
    <w:name w:val="List Paragraph"/>
    <w:basedOn w:val="Normalny"/>
    <w:uiPriority w:val="1"/>
    <w:qFormat/>
    <w:rsid w:val="006272EB"/>
    <w:pPr>
      <w:ind w:left="820" w:hanging="3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B2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B21"/>
    <w:rPr>
      <w:rFonts w:ascii="Times New Roman" w:eastAsia="Trebuchet MS" w:hAnsi="Times New Roman" w:cs="Times New Roman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ck-wol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Jadwiga Wilman</cp:lastModifiedBy>
  <cp:revision>2</cp:revision>
  <cp:lastPrinted>2018-02-27T14:59:00Z</cp:lastPrinted>
  <dcterms:created xsi:type="dcterms:W3CDTF">2019-02-27T11:40:00Z</dcterms:created>
  <dcterms:modified xsi:type="dcterms:W3CDTF">2019-02-27T11:40:00Z</dcterms:modified>
</cp:coreProperties>
</file>